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xml" ContentType="application/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_rels/.rels" ContentType="application/vnd.openxmlformats-package.relationship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3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решению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Думы Советского района </w:t>
      </w:r>
    </w:p>
    <w:p>
      <w:pPr>
        <w:pStyle w:val="Normal"/>
        <w:spacing w:before="0" w:after="0"/>
        <w:ind w:left="3540" w:firstLine="708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от «</w:t>
      </w:r>
      <w:r>
        <w:rPr>
          <w:rFonts w:cs="Times New Roman" w:ascii="Times New Roman" w:hAnsi="Times New Roman"/>
          <w:sz w:val="24"/>
          <w:szCs w:val="24"/>
        </w:rPr>
        <w:t>27</w:t>
      </w:r>
      <w:r>
        <w:rPr>
          <w:rFonts w:cs="Times New Roman" w:ascii="Times New Roman" w:hAnsi="Times New Roman"/>
          <w:sz w:val="24"/>
          <w:szCs w:val="24"/>
        </w:rPr>
        <w:t xml:space="preserve">» </w:t>
      </w:r>
      <w:r>
        <w:rPr>
          <w:rFonts w:cs="Times New Roman" w:ascii="Times New Roman" w:hAnsi="Times New Roman"/>
          <w:sz w:val="24"/>
          <w:szCs w:val="24"/>
        </w:rPr>
        <w:t xml:space="preserve">апреля </w:t>
      </w:r>
      <w:r>
        <w:rPr>
          <w:rFonts w:cs="Times New Roman" w:ascii="Times New Roman" w:hAnsi="Times New Roman"/>
          <w:sz w:val="24"/>
          <w:szCs w:val="24"/>
        </w:rPr>
        <w:t xml:space="preserve">2018 г. № </w:t>
      </w:r>
      <w:r>
        <w:rPr>
          <w:rFonts w:cs="Times New Roman" w:ascii="Times New Roman" w:hAnsi="Times New Roman"/>
          <w:sz w:val="24"/>
          <w:szCs w:val="24"/>
        </w:rPr>
        <w:t>175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Отчет о деятельности депутата Думы Советского района пятого созыва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Казакова Виктора Николаевича.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избирательный округ № 6 (г.п. Советский)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Депутат Думы Советского района Казаков В.Н. является председателем постоянной комиссии по промышленности, строительству и жилищно-коммунальному хозяйству Думы Советского района. Член фракции партии «Единая Россия».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 2017 год  принял участие в 11 заседаниях Думы и 6 заочных голосованиях.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2017 году состоялось 9 заседаний постоянной комиссии по промышленности, строительству и жилищно-коммунальному хозяйству Думы Советского района, на которых было рассмотрено 105 вопросов (принял участие во всех заседаниях). 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исполнения наказов избирателей депутату  2017 году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2017 году депутат Казаков уделил особое внимание курированию таких вопросов как: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планирование и сроки проведения работ по оборудованию уличного освещения в микрорайоне Картопья – 3;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установка детских игровых площадок в микрорайонах Картопья-1, Картопья – 2, Картопья – 3;</w:t>
      </w:r>
    </w:p>
    <w:p>
      <w:pPr>
        <w:pStyle w:val="Normal"/>
        <w:spacing w:before="0" w:after="0"/>
        <w:ind w:left="-108" w:right="-10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наказу «Передача и обслуживание в АО «ЮРЭСК» электрических сетей и трансформаторных подстанций СНТ "Гудок", "Лесовик", ДНП «Микрорайон «Мегаполис» - внесено в перечень предложений для включения в инвестиционную программу АО «ЮРЭСК» на 2017-2020 годы. Разработан проект решения о заключении концессионного соглашения в отношении объектов электроснабжения. В настоящий момент документ проходит процедуру согласования;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Участие в работе советов и других органов</w:t>
      </w:r>
    </w:p>
    <w:p>
      <w:pPr>
        <w:pStyle w:val="NoSpacing"/>
        <w:spacing w:lineRule="auto" w:line="276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Входит в состав </w:t>
      </w:r>
      <w:r>
        <w:rPr>
          <w:rFonts w:eastAsia="Calibri" w:cs="Times New Roman" w:ascii="Times New Roman" w:hAnsi="Times New Roman"/>
          <w:sz w:val="24"/>
          <w:szCs w:val="24"/>
        </w:rPr>
        <w:t xml:space="preserve">рабочей группы </w:t>
      </w:r>
      <w:r>
        <w:rPr>
          <w:rFonts w:eastAsia="Calibri" w:cs="Times New Roman" w:ascii="Times New Roman" w:hAnsi="Times New Roman"/>
          <w:bCs/>
          <w:sz w:val="24"/>
          <w:szCs w:val="24"/>
        </w:rPr>
        <w:t xml:space="preserve">по </w:t>
      </w:r>
      <w:r>
        <w:rPr>
          <w:rFonts w:eastAsia="Arial Unicode MS" w:cs="Times New Roman" w:ascii="Times New Roman" w:hAnsi="Times New Roman"/>
          <w:bCs/>
          <w:color w:val="000000"/>
          <w:sz w:val="24"/>
          <w:szCs w:val="24"/>
          <w:u w:val="none" w:color="000000"/>
        </w:rPr>
        <w:t>решению сложившейся ситуации в муниципальном фонде развития жилищного строительства Советского района «Жилище».</w:t>
      </w:r>
    </w:p>
    <w:p>
      <w:pPr>
        <w:pStyle w:val="Normal"/>
        <w:spacing w:before="0" w:after="0"/>
        <w:ind w:right="-104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Работа с обращениями граждан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В течение 2017 года поступило 4 обращения в том числе: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жилищным вопросам – 1 обращения;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вопросам ЖКХ – 2 обращения;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вопросу оказания финансовой помощи – 1;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Обращения депутатом рассмотрены, даны разъяснения, для более детальной проработки ответов – направлялись запросы в администрацию Советского района и другие органы исполнительной власти.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В рамках рассмотрения обращения организовано комиссионное обследование жилого дома, расположенного на ул. О. Кошевого, в г.п. Советский, по вопросу оценки качества проведенного ремонта. В обследовании принимали участие депутаты Думы Советского района,  представители  администрации г.п. Советский и управляющей компании. Вопрос в настоящее время  находится на контроле у депутатов Думы района.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Публичная и медийная активность</w:t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Деятельность депутата Казакова В.Н. освещается телеканалом «Первый Советский» и газетой «Первая Советская», телеканалом «Норд», в рамках работы постоянной комиссий по </w:t>
      </w:r>
      <w:r>
        <w:rPr>
          <w:rFonts w:cs="Times New Roman" w:ascii="Times New Roman" w:hAnsi="Times New Roman"/>
          <w:sz w:val="24"/>
          <w:szCs w:val="24"/>
        </w:rPr>
        <w:t xml:space="preserve">промышленности, строительству и жилищно-коммунальному хозяйству, </w:t>
      </w: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заседаний Думы Советского района. В эфире и печати подробно разъясняются решения, принимаемые депутатами Думы Советского района. </w:t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В апреле 2017 года на страницах газеты «Первая Советская» опубликовано интервью с депутатом Казаковым В.Н., где он, в том числе, отчитался о результатах своей работы в Думе Советского района. </w:t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20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128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30fad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Normal"/>
    <w:link w:val="30"/>
    <w:uiPriority w:val="9"/>
    <w:qFormat/>
    <w:rsid w:val="007d632b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7d632b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e30fad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7d632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30fad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210D259-C5AD-4BB3-A5C1-480C6ECAFA66}"/>
</file>

<file path=customXml/itemProps2.xml><?xml version="1.0" encoding="utf-8"?>
<ds:datastoreItem xmlns:ds="http://schemas.openxmlformats.org/officeDocument/2006/customXml" ds:itemID="{97124E88-3CA2-441E-B869-3F1FE6CDC95C}"/>
</file>

<file path=customXml/itemProps3.xml><?xml version="1.0" encoding="utf-8"?>
<ds:datastoreItem xmlns:ds="http://schemas.openxmlformats.org/officeDocument/2006/customXml" ds:itemID="{66C9A589-5080-4610-99C5-027BC5AF13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Application>LibreOffice/5.4.3.2$Windows_x86 LibreOffice_project/92a7159f7e4af62137622921e809f8546db437e5</Application>
  <Pages>2</Pages>
  <Words>397</Words>
  <Characters>2632</Characters>
  <CharactersWithSpaces>3024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/>
  <cp:revision>10</cp:revision>
  <dcterms:created xsi:type="dcterms:W3CDTF">2018-02-07T05:48:00Z</dcterms:created>
  <dcterms:modified xsi:type="dcterms:W3CDTF">2018-04-27T12:29:08Z</dcterms:modified>
  <cp:contentType>Item</cp:contentType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</vt:lpwstr>
  </property>
  <property fmtid="{D5CDD505-2E9C-101B-9397-08002B2CF9AE}" pid="9" name="�����������_x0020_����">
    <vt:bool>true</vt:bool>
  </property>
</Properties>
</file>